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ADD70" w14:textId="77777777" w:rsidR="00EF4027" w:rsidRDefault="009A6709" w:rsidP="00B10524">
      <w:pPr>
        <w:pStyle w:val="ListParagraph"/>
        <w:numPr>
          <w:ilvl w:val="0"/>
          <w:numId w:val="1"/>
        </w:numPr>
      </w:pPr>
      <w:r>
        <w:t xml:space="preserve">Wipe </w:t>
      </w:r>
      <w:r w:rsidR="00EF4027">
        <w:t>the interior of the collector chamber with paper towel to remove the accumulated moisture.</w:t>
      </w:r>
    </w:p>
    <w:p w14:paraId="580D0C4E" w14:textId="77777777" w:rsidR="00EF4027" w:rsidRDefault="00EF4027" w:rsidP="00B10524">
      <w:pPr>
        <w:pStyle w:val="ListParagraph"/>
        <w:numPr>
          <w:ilvl w:val="0"/>
          <w:numId w:val="1"/>
        </w:numPr>
      </w:pPr>
      <w:r>
        <w:t>Wipe the collector chamber lid gasket to remove any dirt and contaminant</w:t>
      </w:r>
    </w:p>
    <w:p w14:paraId="1EAE056F" w14:textId="4FEA5A24" w:rsidR="00B10524" w:rsidRDefault="00EF4027" w:rsidP="00B10524">
      <w:pPr>
        <w:pStyle w:val="ListParagraph"/>
        <w:numPr>
          <w:ilvl w:val="0"/>
          <w:numId w:val="1"/>
        </w:numPr>
      </w:pPr>
      <w:r>
        <w:t xml:space="preserve">Check that each sample valve is closed. </w:t>
      </w:r>
      <w:r w:rsidR="009A6709">
        <w:t xml:space="preserve"> </w:t>
      </w:r>
    </w:p>
    <w:p w14:paraId="1A685C49" w14:textId="29DB0C31" w:rsidR="00B10524" w:rsidRDefault="00EF4027" w:rsidP="00B10524">
      <w:pPr>
        <w:pStyle w:val="ListParagraph"/>
        <w:numPr>
          <w:ilvl w:val="0"/>
          <w:numId w:val="1"/>
        </w:numPr>
      </w:pPr>
      <w:r w:rsidRPr="00EF4027">
        <w:rPr>
          <w:b/>
        </w:rPr>
        <w:t>START:</w:t>
      </w:r>
      <w:r>
        <w:t xml:space="preserve"> </w:t>
      </w:r>
      <w:r w:rsidR="009A6709">
        <w:t xml:space="preserve">Turn on </w:t>
      </w:r>
      <w:proofErr w:type="spellStart"/>
      <w:r w:rsidR="009A6709">
        <w:t>lyophilizer</w:t>
      </w:r>
      <w:proofErr w:type="spellEnd"/>
      <w:r w:rsidR="009A6709">
        <w:t xml:space="preserve"> (black switch bottom left side)</w:t>
      </w:r>
      <w:r>
        <w:t xml:space="preserve">, </w:t>
      </w:r>
      <w:r w:rsidR="00B10524">
        <w:t xml:space="preserve">Press “man” and wait </w:t>
      </w:r>
      <w:r w:rsidR="00FD768B">
        <w:t>~</w:t>
      </w:r>
      <w:r w:rsidR="00B10524">
        <w:t>20 minutes for the temperature to drop below -40</w:t>
      </w:r>
      <w:r w:rsidR="00B10524" w:rsidRPr="00EF4027">
        <w:rPr>
          <w:rFonts w:ascii="Cambria" w:hAnsi="Cambria"/>
        </w:rPr>
        <w:t>°</w:t>
      </w:r>
      <w:r w:rsidR="00B10524">
        <w:t>C</w:t>
      </w:r>
    </w:p>
    <w:p w14:paraId="30A92055" w14:textId="383ECAF0" w:rsidR="00985D40" w:rsidRDefault="0055689E" w:rsidP="00B10524">
      <w:pPr>
        <w:pStyle w:val="ListParagraph"/>
        <w:numPr>
          <w:ilvl w:val="0"/>
          <w:numId w:val="1"/>
        </w:numPr>
      </w:pPr>
      <w:r>
        <w:t>Make sure lid is secured</w:t>
      </w:r>
      <w:r w:rsidR="009A6709">
        <w:t xml:space="preserve"> and t</w:t>
      </w:r>
      <w:r w:rsidR="00B10524">
        <w:t xml:space="preserve">urn on </w:t>
      </w:r>
      <w:r w:rsidR="00FD768B">
        <w:t>vacuum</w:t>
      </w:r>
      <w:r w:rsidR="00B10524">
        <w:t xml:space="preserve"> pump</w:t>
      </w:r>
      <w:r w:rsidR="00B11537">
        <w:t xml:space="preserve"> (Right side)</w:t>
      </w:r>
      <w:r w:rsidR="00B10524">
        <w:t xml:space="preserve"> and press </w:t>
      </w:r>
      <w:bookmarkStart w:id="0" w:name="_GoBack"/>
      <w:bookmarkEnd w:id="0"/>
      <w:r w:rsidR="00B10524">
        <w:t>“vacuum”</w:t>
      </w:r>
      <w:r w:rsidR="00B11537">
        <w:t xml:space="preserve"> on the </w:t>
      </w:r>
      <w:proofErr w:type="spellStart"/>
      <w:r w:rsidR="00B11537">
        <w:t>Lyophilizer</w:t>
      </w:r>
      <w:proofErr w:type="spellEnd"/>
      <w:r w:rsidR="00B11537">
        <w:t>.</w:t>
      </w:r>
      <w:r w:rsidR="00B10524">
        <w:t xml:space="preserve"> </w:t>
      </w:r>
    </w:p>
    <w:p w14:paraId="634A1F1D" w14:textId="2E580CD3" w:rsidR="00B10524" w:rsidRDefault="00B10524" w:rsidP="00B10524">
      <w:pPr>
        <w:pStyle w:val="ListParagraph"/>
        <w:numPr>
          <w:ilvl w:val="0"/>
          <w:numId w:val="1"/>
        </w:numPr>
      </w:pPr>
      <w:r>
        <w:t xml:space="preserve">Put samples in </w:t>
      </w:r>
      <w:proofErr w:type="spellStart"/>
      <w:r w:rsidR="00B11537">
        <w:t>Speedvac</w:t>
      </w:r>
      <w:proofErr w:type="spellEnd"/>
      <w:r w:rsidR="00B11537">
        <w:t xml:space="preserve"> </w:t>
      </w:r>
      <w:r>
        <w:t xml:space="preserve"> </w:t>
      </w:r>
      <w:r w:rsidR="00B11537">
        <w:t xml:space="preserve">and </w:t>
      </w:r>
      <w:r>
        <w:t>balanced</w:t>
      </w:r>
      <w:r w:rsidR="00B11537">
        <w:t xml:space="preserve"> the tubes</w:t>
      </w:r>
      <w:r w:rsidR="00FD768B">
        <w:t xml:space="preserve"> (make sure to leave ependorff lids open)</w:t>
      </w:r>
    </w:p>
    <w:p w14:paraId="2D988B41" w14:textId="77777777" w:rsidR="00FD768B" w:rsidRDefault="00B10524" w:rsidP="00FD768B">
      <w:pPr>
        <w:pStyle w:val="ListParagraph"/>
        <w:numPr>
          <w:ilvl w:val="0"/>
          <w:numId w:val="1"/>
        </w:numPr>
      </w:pPr>
      <w:r>
        <w:t xml:space="preserve">Turn on </w:t>
      </w:r>
      <w:proofErr w:type="spellStart"/>
      <w:r>
        <w:t>Speedvac</w:t>
      </w:r>
      <w:proofErr w:type="spellEnd"/>
      <w:r>
        <w:t xml:space="preserve"> Rotor and turn the flat side of the </w:t>
      </w:r>
      <w:proofErr w:type="spellStart"/>
      <w:r w:rsidR="0055689E">
        <w:t>lyophilizer</w:t>
      </w:r>
      <w:proofErr w:type="spellEnd"/>
      <w:r w:rsidR="0055689E">
        <w:t xml:space="preserve"> </w:t>
      </w:r>
      <w:r>
        <w:t xml:space="preserve">valve to face towards the tube. </w:t>
      </w:r>
    </w:p>
    <w:p w14:paraId="50230FC8" w14:textId="77777777" w:rsidR="00FD768B" w:rsidRDefault="009A6709" w:rsidP="009A6709">
      <w:pPr>
        <w:jc w:val="center"/>
      </w:pPr>
      <w:r>
        <w:rPr>
          <w:noProof/>
        </w:rPr>
        <w:drawing>
          <wp:inline distT="0" distB="0" distL="0" distR="0" wp14:anchorId="29636A9C" wp14:editId="65FDBCA9">
            <wp:extent cx="2173836" cy="2173836"/>
            <wp:effectExtent l="0" t="0" r="10795" b="10795"/>
            <wp:docPr id="1" name="Picture 1" descr="Macintosh HD:Users:allisongrenell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lisongrenell:Desktop: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9" cy="21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5D52" w14:textId="77777777" w:rsidR="00FD768B" w:rsidRDefault="00FD768B" w:rsidP="00FD768B"/>
    <w:p w14:paraId="570601AF" w14:textId="77777777" w:rsidR="00FD768B" w:rsidRDefault="00FD768B" w:rsidP="00FD768B"/>
    <w:p w14:paraId="1C7B69D2" w14:textId="77777777" w:rsidR="00B10524" w:rsidRDefault="00B10524" w:rsidP="00B10524">
      <w:pPr>
        <w:pStyle w:val="ListParagraph"/>
        <w:numPr>
          <w:ilvl w:val="0"/>
          <w:numId w:val="1"/>
        </w:numPr>
      </w:pPr>
      <w:r>
        <w:t xml:space="preserve">Watch to make sure the </w:t>
      </w:r>
      <w:proofErr w:type="spellStart"/>
      <w:r>
        <w:t>Torr</w:t>
      </w:r>
      <w:proofErr w:type="spellEnd"/>
      <w:r>
        <w:t xml:space="preserve"> decreases to indicate vacuum is working. </w:t>
      </w:r>
    </w:p>
    <w:p w14:paraId="45976F8F" w14:textId="5BBF01B6" w:rsidR="009A6709" w:rsidRDefault="00766322" w:rsidP="00B10524">
      <w:pPr>
        <w:pStyle w:val="ListParagraph"/>
        <w:numPr>
          <w:ilvl w:val="0"/>
          <w:numId w:val="1"/>
        </w:numPr>
      </w:pPr>
      <w:r>
        <w:t xml:space="preserve">To check if sample is dry, turn </w:t>
      </w:r>
      <w:proofErr w:type="spellStart"/>
      <w:r w:rsidR="0055689E">
        <w:t>lyophilizer</w:t>
      </w:r>
      <w:proofErr w:type="spellEnd"/>
      <w:r>
        <w:t xml:space="preserve"> valve</w:t>
      </w:r>
      <w:r w:rsidR="0055689E">
        <w:t xml:space="preserve"> so it matches with the circle and releases the vacuum</w:t>
      </w:r>
      <w:r w:rsidR="00B11537">
        <w:t>. The pump leaves on</w:t>
      </w:r>
    </w:p>
    <w:p w14:paraId="5D9FABB8" w14:textId="77777777" w:rsidR="009A6709" w:rsidRDefault="009A6709" w:rsidP="009A6709">
      <w:pPr>
        <w:jc w:val="center"/>
      </w:pPr>
      <w:r>
        <w:rPr>
          <w:noProof/>
        </w:rPr>
        <w:drawing>
          <wp:inline distT="0" distB="0" distL="0" distR="0" wp14:anchorId="523B7F01" wp14:editId="4F841A83">
            <wp:extent cx="2289205" cy="2289205"/>
            <wp:effectExtent l="0" t="0" r="0" b="0"/>
            <wp:docPr id="2" name="Picture 2" descr="Macintosh HD:Users:allisongrenell:Desktop:unnam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lisongrenell:Desktop:unname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2" cy="228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ABD4" w14:textId="77777777" w:rsidR="009A6709" w:rsidRDefault="009A6709" w:rsidP="009A6709"/>
    <w:p w14:paraId="764BB2C3" w14:textId="06250D3E" w:rsidR="0055689E" w:rsidRDefault="0055689E" w:rsidP="00B10524">
      <w:pPr>
        <w:pStyle w:val="ListParagraph"/>
        <w:numPr>
          <w:ilvl w:val="0"/>
          <w:numId w:val="1"/>
        </w:numPr>
      </w:pPr>
      <w:r>
        <w:t xml:space="preserve">Turn off </w:t>
      </w:r>
      <w:proofErr w:type="spellStart"/>
      <w:r>
        <w:t>Speedvac</w:t>
      </w:r>
      <w:proofErr w:type="spellEnd"/>
      <w:r>
        <w:t xml:space="preserve"> rotor and wait until it’s at a complete stop before opening </w:t>
      </w:r>
      <w:proofErr w:type="spellStart"/>
      <w:r>
        <w:t>Speedvac</w:t>
      </w:r>
      <w:proofErr w:type="spellEnd"/>
      <w:r w:rsidR="00B11537">
        <w:t xml:space="preserve">. If not dried, put in to continue to dry. If not dry for more than one </w:t>
      </w:r>
      <w:r w:rsidR="00B11537">
        <w:lastRenderedPageBreak/>
        <w:t xml:space="preserve">hour, leave the tubes in -80 freezer for &gt;15 min and then put back into the </w:t>
      </w:r>
      <w:proofErr w:type="spellStart"/>
      <w:r w:rsidR="00B11537">
        <w:t>Speedvac</w:t>
      </w:r>
      <w:proofErr w:type="spellEnd"/>
      <w:r w:rsidR="00B11537">
        <w:t>. Follow Steps 5-7 to resume the dry.</w:t>
      </w:r>
      <w:r>
        <w:t xml:space="preserve"> </w:t>
      </w:r>
    </w:p>
    <w:p w14:paraId="0E1E4891" w14:textId="77777777" w:rsidR="00EF4027" w:rsidRDefault="00B11537" w:rsidP="00B10524">
      <w:pPr>
        <w:pStyle w:val="ListParagraph"/>
        <w:numPr>
          <w:ilvl w:val="0"/>
          <w:numId w:val="1"/>
        </w:numPr>
      </w:pPr>
      <w:r>
        <w:t>After check it is dried, p</w:t>
      </w:r>
      <w:r w:rsidR="00EF4027">
        <w:t>ress “vacuum”.</w:t>
      </w:r>
    </w:p>
    <w:p w14:paraId="5115DF5F" w14:textId="53A6A186" w:rsidR="0055689E" w:rsidRDefault="00EF4027" w:rsidP="00B10524">
      <w:pPr>
        <w:pStyle w:val="ListParagraph"/>
        <w:numPr>
          <w:ilvl w:val="0"/>
          <w:numId w:val="1"/>
        </w:numPr>
      </w:pPr>
      <w:r w:rsidRPr="00EF4027">
        <w:rPr>
          <w:b/>
        </w:rPr>
        <w:t>Shut down:</w:t>
      </w:r>
      <w:r>
        <w:t xml:space="preserve">  Turn off vacuum pump,</w:t>
      </w:r>
      <w:r w:rsidR="00FC3659">
        <w:t xml:space="preserve"> press the Vacuum Switch on the control panel to turn the vacuum pump off, press the “Man” to turn off the refrigeration,  release the vacuum by turning the valve</w:t>
      </w:r>
      <w:r w:rsidR="0055689E">
        <w:t xml:space="preserve"> </w:t>
      </w:r>
      <w:r w:rsidR="00F41BF2">
        <w:t xml:space="preserve">, </w:t>
      </w:r>
      <w:r w:rsidR="00FC3659">
        <w:t>T</w:t>
      </w:r>
      <w:r w:rsidR="00F41BF2">
        <w:t xml:space="preserve">urn off </w:t>
      </w:r>
      <w:proofErr w:type="spellStart"/>
      <w:r w:rsidR="00F41BF2">
        <w:t>Lyophilizer</w:t>
      </w:r>
      <w:proofErr w:type="spellEnd"/>
      <w:r w:rsidR="00F41BF2">
        <w:t xml:space="preserve"> power button</w:t>
      </w:r>
      <w:r w:rsidR="00FC3659">
        <w:t xml:space="preserve"> on the left</w:t>
      </w:r>
      <w:r w:rsidR="00F41BF2">
        <w:t>.</w:t>
      </w:r>
    </w:p>
    <w:p w14:paraId="4F271527" w14:textId="7E4779C7" w:rsidR="0055689E" w:rsidRDefault="0055689E" w:rsidP="00B10524">
      <w:pPr>
        <w:pStyle w:val="ListParagraph"/>
        <w:numPr>
          <w:ilvl w:val="0"/>
          <w:numId w:val="1"/>
        </w:numPr>
      </w:pPr>
      <w:r>
        <w:t xml:space="preserve">Leave lid ajar </w:t>
      </w:r>
    </w:p>
    <w:p w14:paraId="3A8F691F" w14:textId="77777777" w:rsidR="00FC3659" w:rsidRDefault="00FC3659" w:rsidP="00FC3659">
      <w:pPr>
        <w:ind w:left="360"/>
      </w:pPr>
    </w:p>
    <w:p w14:paraId="57199D77" w14:textId="5C70DBCD" w:rsidR="00FC3659" w:rsidRPr="00FC3659" w:rsidRDefault="00FC3659" w:rsidP="00FC3659">
      <w:pPr>
        <w:rPr>
          <w:b/>
          <w:color w:val="FF0000"/>
          <w:sz w:val="32"/>
          <w:szCs w:val="32"/>
        </w:rPr>
      </w:pPr>
      <w:r w:rsidRPr="00FC3659">
        <w:rPr>
          <w:b/>
          <w:color w:val="FF0000"/>
          <w:sz w:val="32"/>
          <w:szCs w:val="32"/>
        </w:rPr>
        <w:t>Caution!!!</w:t>
      </w:r>
    </w:p>
    <w:p w14:paraId="258B637A" w14:textId="6156B1DD" w:rsidR="00FC3659" w:rsidRDefault="00FC3659" w:rsidP="00FC36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Utilization of acid requires immediate cleaning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,Bold" w:hAnsi="TimesNewRoman,Bold" w:cs="TimesNewRoman,Bold"/>
          <w:b/>
          <w:bCs/>
        </w:rPr>
        <w:t>and neutralization after defrost</w:t>
      </w:r>
      <w:r>
        <w:rPr>
          <w:rFonts w:ascii="TimesNewRoman,Bold" w:hAnsi="TimesNewRoman,Bold" w:cs="TimesNewRoman,Bold"/>
          <w:b/>
          <w:bCs/>
        </w:rPr>
        <w:t>.</w:t>
      </w:r>
    </w:p>
    <w:p w14:paraId="183917E7" w14:textId="77777777" w:rsidR="00FC3659" w:rsidRDefault="00FC3659" w:rsidP="00FC36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504735FC" w14:textId="7097729F" w:rsidR="00FC3659" w:rsidRDefault="00FC3659" w:rsidP="00FC36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Do not attempt to chip ice from the collector coil</w:t>
      </w:r>
      <w:r>
        <w:rPr>
          <w:rFonts w:ascii="TimesNewRoman,Bold" w:hAnsi="TimesNewRoman,Bold" w:cs="TimesNewRoman,Bold"/>
          <w:b/>
          <w:bCs/>
        </w:rPr>
        <w:t>.</w:t>
      </w:r>
    </w:p>
    <w:p w14:paraId="7D153532" w14:textId="77777777" w:rsidR="00FC3659" w:rsidRDefault="00FC3659" w:rsidP="00FC36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0CBAC57C" w14:textId="6144755A" w:rsidR="00FC3659" w:rsidRDefault="00FC3659" w:rsidP="00FC36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Never attempt to start the vacuum pump when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,Bold" w:hAnsi="TimesNewRoman,Bold" w:cs="TimesNewRoman,Bold"/>
          <w:b/>
          <w:bCs/>
        </w:rPr>
        <w:t xml:space="preserve">there is liquid in the collector chamber. </w:t>
      </w:r>
    </w:p>
    <w:p w14:paraId="187A4EAE" w14:textId="77777777" w:rsidR="00FC3659" w:rsidRDefault="00FC3659" w:rsidP="00FC36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2729374A" w14:textId="3B5C4C44" w:rsidR="00FC3659" w:rsidRDefault="00FC3659" w:rsidP="00FC365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  <w:r w:rsidRPr="00FC3659">
        <w:rPr>
          <w:rFonts w:ascii="TimesNewRoman,Bold" w:hAnsi="TimesNewRoman,Bold" w:cs="TimesNewRoman,Bold"/>
          <w:b/>
          <w:bCs/>
          <w:sz w:val="32"/>
          <w:szCs w:val="32"/>
        </w:rPr>
        <w:t xml:space="preserve">Maintenance </w:t>
      </w:r>
    </w:p>
    <w:p w14:paraId="7D628C6A" w14:textId="30DCDFA7" w:rsidR="00FC3659" w:rsidRDefault="00256383" w:rsidP="0025638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Clean lid</w:t>
      </w:r>
      <w:r w:rsidR="00FD2C56">
        <w:t>,</w:t>
      </w:r>
      <w:r>
        <w:t xml:space="preserve"> gasket </w:t>
      </w:r>
      <w:r w:rsidR="00FD2C56">
        <w:t xml:space="preserve">and chamber </w:t>
      </w:r>
      <w:r>
        <w:t>using soft cloth, sponge or chamois and a</w:t>
      </w:r>
      <w:r>
        <w:t xml:space="preserve"> </w:t>
      </w:r>
      <w:r>
        <w:t>mild, non-abrasive soap or detergent</w:t>
      </w:r>
      <w:r w:rsidR="00FD2C56">
        <w:t xml:space="preserve"> or water monthly</w:t>
      </w:r>
      <w:r>
        <w:t>.</w:t>
      </w:r>
    </w:p>
    <w:p w14:paraId="64A52163" w14:textId="6BCCBA3A" w:rsidR="00256383" w:rsidRDefault="00256383" w:rsidP="0025638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Check oil level of the vacuum pump. It should be between</w:t>
      </w:r>
      <w:r>
        <w:t xml:space="preserve"> </w:t>
      </w:r>
      <w:r>
        <w:t>MIN and MAX. If the oil level is less than an inch (25.4 mm)</w:t>
      </w:r>
      <w:r>
        <w:t xml:space="preserve"> </w:t>
      </w:r>
      <w:r>
        <w:t>above MIN, add oil to proper level.</w:t>
      </w:r>
    </w:p>
    <w:p w14:paraId="28113C02" w14:textId="13056FF7" w:rsidR="00256383" w:rsidRDefault="00256383" w:rsidP="0025638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If oil shows cloudiness, particles or discoloration, drain the</w:t>
      </w:r>
      <w:r>
        <w:t xml:space="preserve"> </w:t>
      </w:r>
      <w:r>
        <w:t>pump and replace with fresh oil.</w:t>
      </w:r>
    </w:p>
    <w:p w14:paraId="133FB801" w14:textId="247CCA7C" w:rsidR="00FD2C56" w:rsidRDefault="00FD2C56" w:rsidP="0025638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Ballast the pump once a month. </w:t>
      </w:r>
    </w:p>
    <w:p w14:paraId="52A5184B" w14:textId="731DEC5F" w:rsidR="00256383" w:rsidRPr="00256383" w:rsidRDefault="00256383" w:rsidP="0025638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Completely empty the collector</w:t>
      </w:r>
      <w:r>
        <w:t xml:space="preserve"> </w:t>
      </w:r>
      <w:r>
        <w:t>chamber before the next run or before attempting to start the</w:t>
      </w:r>
      <w:r>
        <w:t xml:space="preserve"> </w:t>
      </w:r>
      <w:r>
        <w:t>vacuum pump.</w:t>
      </w:r>
    </w:p>
    <w:sectPr w:rsidR="00256383" w:rsidRPr="00256383" w:rsidSect="00985D4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56F14" w14:textId="77777777" w:rsidR="00F5743F" w:rsidRDefault="00F5743F" w:rsidP="00B11537">
      <w:r>
        <w:separator/>
      </w:r>
    </w:p>
  </w:endnote>
  <w:endnote w:type="continuationSeparator" w:id="0">
    <w:p w14:paraId="4910FDBF" w14:textId="77777777" w:rsidR="00F5743F" w:rsidRDefault="00F5743F" w:rsidP="00B1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BEEBC" w14:textId="77777777" w:rsidR="00F5743F" w:rsidRDefault="00F5743F" w:rsidP="00B11537">
      <w:r>
        <w:separator/>
      </w:r>
    </w:p>
  </w:footnote>
  <w:footnote w:type="continuationSeparator" w:id="0">
    <w:p w14:paraId="368C44ED" w14:textId="77777777" w:rsidR="00F5743F" w:rsidRDefault="00F5743F" w:rsidP="00B11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748A5" w14:textId="45B37B6B" w:rsidR="00B11537" w:rsidRDefault="00B11537">
    <w:pPr>
      <w:pStyle w:val="Header"/>
    </w:pPr>
    <w:r>
      <w:t xml:space="preserve">Du Lab Protocol-Dry sample </w:t>
    </w:r>
    <w:r w:rsidR="005B5CF0">
      <w:t xml:space="preserve">                                             </w:t>
    </w:r>
    <w:r>
      <w:t xml:space="preserve">Updated by </w:t>
    </w:r>
    <w:r w:rsidR="00EF4027">
      <w:t>Jianhai</w:t>
    </w:r>
    <w:r>
      <w:t xml:space="preserve"> </w:t>
    </w:r>
    <w:r w:rsidR="00EF4027">
      <w:t>Oct</w:t>
    </w:r>
    <w:r>
      <w:t xml:space="preserve"> </w:t>
    </w:r>
    <w:r w:rsidR="00EF4027">
      <w:t>10</w:t>
    </w:r>
    <w:r>
      <w:t>, 201</w:t>
    </w:r>
    <w:r w:rsidR="00EF4027">
      <w:t>7</w:t>
    </w:r>
    <w:r>
      <w:t xml:space="preserve"> </w:t>
    </w:r>
  </w:p>
  <w:p w14:paraId="17B560A8" w14:textId="77777777" w:rsidR="00B11537" w:rsidRDefault="00B11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6F03"/>
    <w:multiLevelType w:val="hybridMultilevel"/>
    <w:tmpl w:val="F76A3786"/>
    <w:lvl w:ilvl="0" w:tplc="5C6882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42729"/>
    <w:multiLevelType w:val="hybridMultilevel"/>
    <w:tmpl w:val="7D1CF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53FDD"/>
    <w:multiLevelType w:val="hybridMultilevel"/>
    <w:tmpl w:val="30DCDBA4"/>
    <w:lvl w:ilvl="0" w:tplc="D48A2D64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24"/>
    <w:rsid w:val="00256383"/>
    <w:rsid w:val="0055689E"/>
    <w:rsid w:val="005B5CF0"/>
    <w:rsid w:val="00766322"/>
    <w:rsid w:val="007D419F"/>
    <w:rsid w:val="00985D40"/>
    <w:rsid w:val="009939E2"/>
    <w:rsid w:val="009A6709"/>
    <w:rsid w:val="00B10524"/>
    <w:rsid w:val="00B11537"/>
    <w:rsid w:val="00EB3D51"/>
    <w:rsid w:val="00EF4027"/>
    <w:rsid w:val="00F41BF2"/>
    <w:rsid w:val="00F5743F"/>
    <w:rsid w:val="00F80972"/>
    <w:rsid w:val="00FC3659"/>
    <w:rsid w:val="00FD2C56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59963"/>
  <w14:defaultImageDpi w14:val="300"/>
  <w15:docId w15:val="{4158723F-C887-480A-9F9E-6BDC2CE7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7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0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37"/>
  </w:style>
  <w:style w:type="paragraph" w:styleId="Footer">
    <w:name w:val="footer"/>
    <w:basedOn w:val="Normal"/>
    <w:link w:val="FooterChar"/>
    <w:uiPriority w:val="99"/>
    <w:unhideWhenUsed/>
    <w:rsid w:val="00B11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05CE-F239-47AD-A96D-8CC183E0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Grenell</dc:creator>
  <cp:keywords/>
  <dc:description/>
  <cp:lastModifiedBy>Du, Jianhai</cp:lastModifiedBy>
  <cp:revision>5</cp:revision>
  <dcterms:created xsi:type="dcterms:W3CDTF">2017-10-10T20:12:00Z</dcterms:created>
  <dcterms:modified xsi:type="dcterms:W3CDTF">2017-10-10T20:40:00Z</dcterms:modified>
</cp:coreProperties>
</file>